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ПСИХОЛОГИЧЕСКИЕ РЕКОМЕНДАЦИИ ПОДГОТОВКИ К ЕГЭ ДЛЯ УЧАЩИХСЯ 11 КЛАССОВ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 С 25.05.2020 ПО 30.05.2020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</w:rPr>
      </w:pPr>
      <w:bookmarkStart w:colFirst="0" w:colLast="0" w:name="_sw2669j5p7q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1410"/>
        <w:gridCol w:w="1560"/>
        <w:gridCol w:w="3660"/>
        <w:gridCol w:w="2490"/>
        <w:gridCol w:w="4290"/>
        <w:tblGridChange w:id="0">
          <w:tblGrid>
            <w:gridCol w:w="1530"/>
            <w:gridCol w:w="1410"/>
            <w:gridCol w:w="1560"/>
            <w:gridCol w:w="3660"/>
            <w:gridCol w:w="2490"/>
            <w:gridCol w:w="429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Мероприятие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психолога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14.00-14.30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Советы школьного психолога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Анна Викторовна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13.30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396-907-5931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Пароль:13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26.05.2020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27.05.2020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13.30 - 14.30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Индивидуальные консультации психолога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Анна Викторовна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Личная встреча по видиосвязи в ВК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https://vk.com/id210024012</w:t>
              </w:r>
            </w:hyperlink>
            <w:r w:rsidDel="00000000" w:rsidR="00000000" w:rsidRPr="00000000">
              <w:rPr>
                <w:rtl w:val="0"/>
              </w:rPr>
              <w:t xml:space="preserve"> (запись в личных сообщениях)</w:t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КОНСУЛЬТАЦИЙ ПО ЕГЭ ДЛЯ УЧАЩИХСЯ 11 КЛАССОВ</w:t>
      </w:r>
    </w:p>
    <w:p w:rsidR="00000000" w:rsidDel="00000000" w:rsidP="00000000" w:rsidRDefault="00000000" w:rsidRPr="00000000" w14:paraId="0000001F">
      <w:pPr>
        <w:jc w:val="center"/>
        <w:rPr>
          <w:b w:val="1"/>
          <w:color w:val="0000ff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ff"/>
          <w:rtl w:val="0"/>
        </w:rPr>
        <w:t xml:space="preserve"> С 25.05.2020 ПО 30.05.2020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417"/>
        <w:gridCol w:w="1560"/>
        <w:gridCol w:w="992"/>
        <w:gridCol w:w="2693"/>
        <w:gridCol w:w="2474"/>
        <w:gridCol w:w="4188"/>
        <w:tblGridChange w:id="0">
          <w:tblGrid>
            <w:gridCol w:w="1526"/>
            <w:gridCol w:w="1417"/>
            <w:gridCol w:w="1560"/>
            <w:gridCol w:w="992"/>
            <w:gridCol w:w="2693"/>
            <w:gridCol w:w="2474"/>
            <w:gridCol w:w="4188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Дата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30.05.2020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и ИКТ (1 группа)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 по ссылке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выборочно задания на сайте Полякова из варианта №15. Номера заданий: 3, 4, 10, 11, 19, 22. Ссылка на задания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сможет подключиться к конференции присылает ответы на задания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27.05.2020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12.55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03C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12 по ссылке</w:t>
            </w:r>
          </w:p>
          <w:p w:rsidR="00000000" w:rsidDel="00000000" w:rsidP="00000000" w:rsidRDefault="00000000" w:rsidRPr="00000000" w14:paraId="0000003F">
            <w:pPr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(базовый уровень)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</w:t>
            </w:r>
          </w:p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Разбираем задания с открытого банка заданий ЕГЭ.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вопросы, если возникли  при самостоятельной подготовке.</w:t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подключить Zoom, работаем в беседе контакта.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14.15-14.45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(профильный уровень)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Разбираем задания с открытого банка заданий ЕГЭ.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https://prof.mathege.ru/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, если возникли при самостоятельной подготовке.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подключить Zoom, работаем в беседе контакта.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13.50-14.20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3. Используя презентацию: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повышенного уровня сложности  по теме: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КПД теплового процесса.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14.35-15.05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3. Используя презентацию: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повышенного уровня сложности  по теме: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взаимные превращения механической и внутренней энергии.</w:t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15:00-15:30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на сайте “Решу ЕГЭ” блок “Политология” :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https://soc-ege.sdamgia.ru/test?theme=146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18.00-18.30</w:t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 А. 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беседу, получить код идентификатора и пароль конференции в Zoom. Подключиться к конференции, принять в ней участие. При отсутствии связи на сайте РешуЕГЭ прорешать из каталога 10 заданий № 31.  </w:t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 (1 группа)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07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0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записать звуковой файл с 4 заданием ( FIPI стр 4 №1) и прислать по почте АСУ или VK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15.00-15 30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 А.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color w:val="4a86e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Разбираем задания с открытого банка заданий ЕГЭ. </w:t>
            </w: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https://bio-ege.sdamgia.ru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, если возникли при самостоятельной подготовке.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подключить Zoom, работаем в беседе контакта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16:00 - 16:30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 Малофейкина А.Н.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https://clck.ru/NZYu9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13 по ссылке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https://clck.ru/NZYu9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27.05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14.00 - 14.30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и ИКТ (1 группа)</w:t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Zoom.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(пароль и идентификатор в ВК)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Если конференция не состоится, то самостоятельно выполняем задания по теме “Анализ программ с циклами и ветвлением” по ссылке:</w:t>
              <w:br w:type="textWrapping"/>
            </w: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http://kpolyakov.spb.ru/school/egetest/b20.htm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27.05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14.00 - 14.30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и ИКТ (2 группа)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Минникова Н.Н.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приглашению. Идентификатор 9648949124 пароль 211310.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выполняем вариант 16  по ссылке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https://inf-ege.sdamgia.ru/test?id=6353916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 сайте “Решу ЕГЭ” через свой аккаунт.</w:t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17:00 -0 17:30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0B6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12 по ссылке</w:t>
            </w:r>
          </w:p>
          <w:p w:rsidR="00000000" w:rsidDel="00000000" w:rsidP="00000000" w:rsidRDefault="00000000" w:rsidRPr="00000000" w14:paraId="000000B9">
            <w:pPr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26.05.2020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14.30 - 15.00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(базовый уровень)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приглашению.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 Код доступа -в группе в ВК.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0C3">
            <w:pPr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выполняем вариант 15 по ссылке</w:t>
            </w:r>
          </w:p>
          <w:p w:rsidR="00000000" w:rsidDel="00000000" w:rsidP="00000000" w:rsidRDefault="00000000" w:rsidRPr="00000000" w14:paraId="000000C7">
            <w:pPr>
              <w:rPr/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27.05.2020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14.30 - 15.00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(профильный уровень)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приглашению.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 Код доступа -в группе в ВК.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0D1">
            <w:pPr>
              <w:rPr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https://prof.mathege.ru/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выполняем вариант 11 по ссылке</w:t>
            </w:r>
          </w:p>
          <w:p w:rsidR="00000000" w:rsidDel="00000000" w:rsidP="00000000" w:rsidRDefault="00000000" w:rsidRPr="00000000" w14:paraId="000000D5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29:05.2020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14:30-15:00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видеоматериал:</w:t>
            </w:r>
            <w:hyperlink r:id="rId3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</w:t>
              </w:r>
            </w:hyperlink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https://www.youtube.com/watch?v=B7XQ1zmiO9I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С дальнейшим разбором критериев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14.00-14.30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Zoom пройти по ссылке: </w:t>
            </w: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https://clck.ru/NWeYV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разбор варианта 25 Физика ЕГЭ 2020 Демидова М.Ю.  30 вариантов.</w:t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на сайте “Решу ЕГЭ” блок “Политология” :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https://soc-ege.sdamgia.ru/test?theme=146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18.00-18.30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 А. 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беседу, получить код идентификатора и пароль конференции в Zoom. Подключиться к конференции, принять в ней участие. При отсутствии связи на сайте РешуЕГЭ прорешать из каталога 10 заданий № 31.  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 (1 группа)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0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записать звуковой файл с 4 заданием ( FIPI стр 4 №1) и прислать по почте АСУ или VK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27.05.2020</w:t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15:00-15:30</w:t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 (2 группа)</w:t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1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перейти на сайт РЕШУ ЕГЭ и выполнить вариант 3. Ответы отправить учителю по почте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Ссылка -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15.00-15 30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 А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color w:val="4a86e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3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Разбираем задания с открытого банка заданий ЕГЭ. </w:t>
            </w: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https://bio-ege.sdamgia.ru 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, если возникли при самостоятельной подготовке.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подключить Zoom, работаем в беседе контакта</w:t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16:00 - 16:30</w:t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А.Н.</w:t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https://clck.ru/NZYu9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13 по ссылке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https://clck.ru/NZYu9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30.05.2020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 и ИКТ (1 группа)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 по ссылке </w:t>
            </w:r>
            <w:hyperlink r:id="rId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https://join.skype.com/KhWlFticGJjq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выборочно задания на сайте Полякова из варианта №15. Номера заданий: 3, 4, 10, 11, 19, 22. Ссылка на задания </w:t>
            </w: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http://kpolyakov.spb.ru/school/ege/gen.php?B=on&amp;C=on&amp;action=viewVar&amp;varId=15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Кто не сможет подключиться к конференции присылает ответы на задания учителю на почту в АСУ РСО.</w:t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17:45 - 18:15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А..Н.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131">
            <w:pPr>
              <w:rPr/>
            </w:pP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конференции,  выполняем вариант 12 по ссылке</w:t>
            </w:r>
          </w:p>
          <w:p w:rsidR="00000000" w:rsidDel="00000000" w:rsidP="00000000" w:rsidRDefault="00000000" w:rsidRPr="00000000" w14:paraId="00000134">
            <w:pPr>
              <w:rPr/>
            </w:pP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https://rus-ege.sdamgia.ru/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27.05.20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(базовый уровень)</w:t>
            </w:r>
          </w:p>
        </w:tc>
        <w:tc>
          <w:tcPr/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приглашению.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 Код доступа -в группе в ВК.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13E">
            <w:pPr>
              <w:rPr/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выполняем вариант 15 по ссылке</w:t>
            </w:r>
          </w:p>
          <w:p w:rsidR="00000000" w:rsidDel="00000000" w:rsidP="00000000" w:rsidRDefault="00000000" w:rsidRPr="00000000" w14:paraId="00000142">
            <w:pPr>
              <w:rPr/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https://mathb-ege.sdamgia.ru/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27.05.20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14.30-15.00</w:t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 (профильный уровень)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Zoom по приглашению.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 Код доступа -в группе в ВК.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из открытого банка заданий ЕГЭ по ссылке</w:t>
            </w:r>
          </w:p>
          <w:p w:rsidR="00000000" w:rsidDel="00000000" w:rsidP="00000000" w:rsidRDefault="00000000" w:rsidRPr="00000000" w14:paraId="0000014C">
            <w:pPr>
              <w:rPr/>
            </w:pPr>
            <w:hyperlink r:id="rId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https://prof.mathege.ru/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Комментарии при выполнении заданий.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выполняем вариант 11 по ссылке</w:t>
            </w:r>
          </w:p>
          <w:p w:rsidR="00000000" w:rsidDel="00000000" w:rsidP="00000000" w:rsidRDefault="00000000" w:rsidRPr="00000000" w14:paraId="00000150">
            <w:pPr>
              <w:rPr/>
            </w:pPr>
            <w:hyperlink r:id="rId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29:05.2020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14:30-15:00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видеоматериал:</w:t>
            </w:r>
            <w:hyperlink r:id="rId4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u w:val="single"/>
                  <w:shd w:fill="f9f9f9" w:val="clear"/>
                  <w:rtl w:val="0"/>
                </w:rPr>
                <w:t xml:space="preserve">ЕГЭ 2020 / ОНЛАЙН-ШКОЛА / </w:t>
              </w:r>
            </w:hyperlink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https://www.youtube.com/watch?v=B7XQ1zmiO9I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С дальнейшим разбором критериев</w:t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14.00-14.30</w:t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Zoom пройти по ссылке: </w:t>
            </w: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https://clck.ru/NWeYV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разбор варианта 25 Физика ЕГЭ 2020 Демидова М.Ю.  30 вариантов.</w:t>
            </w:r>
          </w:p>
        </w:tc>
      </w:tr>
      <w:t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14:00-14:30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Выполняем задания на сайте “Решу ЕГЭ” блок “Политология” :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https://soc-ege.sdamgia.ru/test?theme=146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28.05.2020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18.00-18.30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11а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 А. 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беседу, получить код идентификатора и пароль конференции в Zoom. Подключиться к конференции, принять в ней участие. При отсутствии связи на сайте РешуЕГЭ прорешать из каталога 10 заданий № 31.  </w:t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26.05.2020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13.45 - 14.15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 (1 группа)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 С 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конференцию ZOOM с помощью идентификатора и пароля, указанных в д.з. в АСУ РСО на 26.05. </w:t>
            </w:r>
          </w:p>
        </w:tc>
      </w:tr>
      <w:tr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26.05.2020</w:t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13.45 - 14.15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 (2 группа)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 Н 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Для участия в конференции Zoom пройти по ссылке в д.з. АСУ РСО на 19.05 2020</w:t>
            </w:r>
          </w:p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При отсутствии интернета материал будет в файле в АСУ РСО</w:t>
            </w:r>
          </w:p>
        </w:tc>
      </w:tr>
      <w:tr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29.05.2020</w:t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15.00-15 30</w:t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11в</w:t>
            </w:r>
          </w:p>
        </w:tc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 А</w:t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color w:val="4a86e8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Установить Zoom по ссылке</w:t>
            </w:r>
            <w:hyperlink r:id="rId5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ttps://zoom.us/join</w:t>
              </w:r>
            </w:hyperlink>
            <w:r w:rsidDel="00000000" w:rsidR="00000000" w:rsidRPr="00000000">
              <w:rPr>
                <w:rtl w:val="0"/>
              </w:rPr>
              <w:t xml:space="preserve">. Код приглашения в группе Вайбер. Разбираем задания с открытого банка заданий ЕГЭ. </w:t>
            </w: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https://bio-ege.sdamgia.ru </w:t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вопросы , если возникли при самостоятельной подготовке.</w:t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Если нет возможности подключить Zoom, работаем в беседе контакта</w:t>
            </w:r>
          </w:p>
        </w:tc>
      </w:tr>
    </w:tbl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join.skype.com/KhWlFticGJjq" TargetMode="External"/><Relationship Id="rId42" Type="http://schemas.openxmlformats.org/officeDocument/2006/relationships/hyperlink" Target="https://rus-ege.sdamgia.ru/" TargetMode="External"/><Relationship Id="rId41" Type="http://schemas.openxmlformats.org/officeDocument/2006/relationships/hyperlink" Target="http://kpolyakov.spb.ru/school/ege/gen.php?B=on&amp;C=on&amp;action=viewVar&amp;varId=15" TargetMode="External"/><Relationship Id="rId44" Type="http://schemas.openxmlformats.org/officeDocument/2006/relationships/hyperlink" Target="https://clck.ru/NWjtv" TargetMode="External"/><Relationship Id="rId43" Type="http://schemas.openxmlformats.org/officeDocument/2006/relationships/hyperlink" Target="https://rus-ege.sdamgia.ru/" TargetMode="External"/><Relationship Id="rId46" Type="http://schemas.openxmlformats.org/officeDocument/2006/relationships/hyperlink" Target="https://prof.mathege.ru/" TargetMode="External"/><Relationship Id="rId45" Type="http://schemas.openxmlformats.org/officeDocument/2006/relationships/hyperlink" Target="https://mathb-ege.sdamgia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-ege.sdamgia.ru/" TargetMode="External"/><Relationship Id="rId48" Type="http://schemas.openxmlformats.org/officeDocument/2006/relationships/hyperlink" Target="https://www.youtube.com/channel/UCOlLtpvk67A5a-xMq28nqJQ" TargetMode="External"/><Relationship Id="rId47" Type="http://schemas.openxmlformats.org/officeDocument/2006/relationships/hyperlink" Target="https://ege.sdamgia.ru/" TargetMode="External"/><Relationship Id="rId49" Type="http://schemas.openxmlformats.org/officeDocument/2006/relationships/hyperlink" Target="https://www.youtube.com/watch?v=B7XQ1zmiO9I" TargetMode="External"/><Relationship Id="rId5" Type="http://schemas.openxmlformats.org/officeDocument/2006/relationships/styles" Target="styles.xml"/><Relationship Id="rId6" Type="http://schemas.openxmlformats.org/officeDocument/2006/relationships/hyperlink" Target="https://vk.com/id210024012" TargetMode="External"/><Relationship Id="rId7" Type="http://schemas.openxmlformats.org/officeDocument/2006/relationships/hyperlink" Target="https://join.skype.com/KhWlFticGJjq" TargetMode="External"/><Relationship Id="rId8" Type="http://schemas.openxmlformats.org/officeDocument/2006/relationships/hyperlink" Target="http://kpolyakov.spb.ru/school/ege/gen.php?B=on&amp;C=on&amp;action=viewVar&amp;varId=15" TargetMode="External"/><Relationship Id="rId31" Type="http://schemas.openxmlformats.org/officeDocument/2006/relationships/hyperlink" Target="https://www.youtube.com/watch?v=B7XQ1zmiO9I" TargetMode="External"/><Relationship Id="rId30" Type="http://schemas.openxmlformats.org/officeDocument/2006/relationships/hyperlink" Target="https://www.youtube.com/channel/UCOlLtpvk67A5a-xMq28nqJQ" TargetMode="External"/><Relationship Id="rId33" Type="http://schemas.openxmlformats.org/officeDocument/2006/relationships/hyperlink" Target="https://soc-ege.sdamgia.ru/test?theme=146" TargetMode="External"/><Relationship Id="rId32" Type="http://schemas.openxmlformats.org/officeDocument/2006/relationships/hyperlink" Target="https://clck.ru/NWeYV" TargetMode="External"/><Relationship Id="rId35" Type="http://schemas.openxmlformats.org/officeDocument/2006/relationships/hyperlink" Target="https://en-ege.sdamgia.ru/test?id=1134611" TargetMode="External"/><Relationship Id="rId34" Type="http://schemas.openxmlformats.org/officeDocument/2006/relationships/hyperlink" Target="mailto:gursvetgen@mail.ru" TargetMode="External"/><Relationship Id="rId37" Type="http://schemas.openxmlformats.org/officeDocument/2006/relationships/hyperlink" Target="https://zoom.us/join" TargetMode="External"/><Relationship Id="rId36" Type="http://schemas.openxmlformats.org/officeDocument/2006/relationships/hyperlink" Target="https://zoom.us/join" TargetMode="External"/><Relationship Id="rId39" Type="http://schemas.openxmlformats.org/officeDocument/2006/relationships/hyperlink" Target="https://clck.ru/NZYu9" TargetMode="External"/><Relationship Id="rId38" Type="http://schemas.openxmlformats.org/officeDocument/2006/relationships/hyperlink" Target="https://clck.ru/NZYu9" TargetMode="External"/><Relationship Id="rId20" Type="http://schemas.openxmlformats.org/officeDocument/2006/relationships/hyperlink" Target="https://clck.ru/NZYu9" TargetMode="External"/><Relationship Id="rId22" Type="http://schemas.openxmlformats.org/officeDocument/2006/relationships/hyperlink" Target="http://kpolyakov.spb.ru/school/egetest/b20.htm" TargetMode="External"/><Relationship Id="rId21" Type="http://schemas.openxmlformats.org/officeDocument/2006/relationships/hyperlink" Target="https://clck.ru/NZYu9" TargetMode="External"/><Relationship Id="rId24" Type="http://schemas.openxmlformats.org/officeDocument/2006/relationships/hyperlink" Target="https://rus-ege.sdamgia.ru/" TargetMode="External"/><Relationship Id="rId23" Type="http://schemas.openxmlformats.org/officeDocument/2006/relationships/hyperlink" Target="https://inf-ege.sdamgia.ru/test?id=6353916" TargetMode="External"/><Relationship Id="rId26" Type="http://schemas.openxmlformats.org/officeDocument/2006/relationships/hyperlink" Target="https://clck.ru/NWjtv" TargetMode="External"/><Relationship Id="rId25" Type="http://schemas.openxmlformats.org/officeDocument/2006/relationships/hyperlink" Target="https://rus-ege.sdamgia.ru/" TargetMode="External"/><Relationship Id="rId28" Type="http://schemas.openxmlformats.org/officeDocument/2006/relationships/hyperlink" Target="https://prof.mathege.ru/" TargetMode="External"/><Relationship Id="rId27" Type="http://schemas.openxmlformats.org/officeDocument/2006/relationships/hyperlink" Target="https://mathb-ege.sdamgia.ru/" TargetMode="External"/><Relationship Id="rId29" Type="http://schemas.openxmlformats.org/officeDocument/2006/relationships/hyperlink" Target="https://ege.sdamgia.ru/" TargetMode="External"/><Relationship Id="rId51" Type="http://schemas.openxmlformats.org/officeDocument/2006/relationships/hyperlink" Target="https://soc-ege.sdamgia.ru/test?theme=146" TargetMode="External"/><Relationship Id="rId50" Type="http://schemas.openxmlformats.org/officeDocument/2006/relationships/hyperlink" Target="https://clck.ru/NWeYV" TargetMode="External"/><Relationship Id="rId53" Type="http://schemas.openxmlformats.org/officeDocument/2006/relationships/hyperlink" Target="https://zoom.us/join" TargetMode="External"/><Relationship Id="rId52" Type="http://schemas.openxmlformats.org/officeDocument/2006/relationships/hyperlink" Target="https://zoom.us/join" TargetMode="External"/><Relationship Id="rId11" Type="http://schemas.openxmlformats.org/officeDocument/2006/relationships/hyperlink" Target="https://zoom.us/join" TargetMode="External"/><Relationship Id="rId10" Type="http://schemas.openxmlformats.org/officeDocument/2006/relationships/hyperlink" Target="https://rus-ege.sdamgia.ru/" TargetMode="External"/><Relationship Id="rId13" Type="http://schemas.openxmlformats.org/officeDocument/2006/relationships/hyperlink" Target="https://base.mathege.ru/" TargetMode="External"/><Relationship Id="rId12" Type="http://schemas.openxmlformats.org/officeDocument/2006/relationships/hyperlink" Target="https://zoom.us/join" TargetMode="External"/><Relationship Id="rId15" Type="http://schemas.openxmlformats.org/officeDocument/2006/relationships/hyperlink" Target="https://zoom.us/join" TargetMode="External"/><Relationship Id="rId14" Type="http://schemas.openxmlformats.org/officeDocument/2006/relationships/hyperlink" Target="https://zoom.us/join" TargetMode="External"/><Relationship Id="rId17" Type="http://schemas.openxmlformats.org/officeDocument/2006/relationships/hyperlink" Target="https://soc-ege.sdamgia.ru/test?theme=146" TargetMode="External"/><Relationship Id="rId16" Type="http://schemas.openxmlformats.org/officeDocument/2006/relationships/hyperlink" Target="https://prof.mathege.ru/" TargetMode="External"/><Relationship Id="rId19" Type="http://schemas.openxmlformats.org/officeDocument/2006/relationships/hyperlink" Target="https://zoom.us/join" TargetMode="External"/><Relationship Id="rId18" Type="http://schemas.openxmlformats.org/officeDocument/2006/relationships/hyperlink" Target="https://zoom.us/joi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