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ПЯТНИЦУ 29.05.2020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00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обобщение и повторение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29.05 в АСУ РСО, а также в Viber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вопросы.В случае невозможности подключиться к онлайн-уроку, прочитать  стр. 208-213 учебника, устно ответить на вопросы на стр.213-215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6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Сайт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https://math-oge.sdamgia.ru</w:t>
              </w:r>
            </w:hyperlink>
            <w:r w:rsidDel="00000000" w:rsidR="00000000" w:rsidRPr="00000000">
              <w:rPr>
                <w:rtl w:val="0"/>
              </w:rPr>
              <w:t xml:space="preserve">, вариант 29841976, выполнение доступно с 10.30 до 11.15. При невозможности подключения сообщить классному руководителю для планирования дополнительного сеанса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обобщение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решаем задачи параграфа 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Повторение. Обзор лексики и грамматики.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с.152-153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Повторение. Обзор лексики и грамматики.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 у 3-5 с 136 (У)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урок.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повторить пройденный материал.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технических проблемах учащимся предлагается познакомиться с материалом презентации, которая находится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в АСУ  РСО 29.05.20.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05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обобщение и повторение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29.05 в АСУ РСО, а также в Viber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вопросы.В случае невозможности подключиться к онлайн-уроку, прочитать  стр. 208-213 учебника, устно ответить на вопросы на стр.213-215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И.В. Гете “Фауст”: сюжет и проблематика.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учебный фильм по ссылке: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https://clck.ru/NQgBf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(xyrphjp)                             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(xyrphjp) 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урок.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повторить пройденный материал.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технических проблемах учащимся предлагается познакомиться с материалом презентации, которая находится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 в АСУ  РСО  29.05.20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Повторение. Обзор лексики и грамматики.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с.152-153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Повторение. Обзор лексики и грамматики.</w:t>
            </w:r>
          </w:p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 у 3-5 с 136 (У)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0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0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(7puj764)                            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(7puj764)  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обобщение и повторение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29.05 в АСУ РСО, а также в Viber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вопросы.В случае невозможности подключиться к онлайн-уроку, прочитать  стр. 208-213 учебника, устно ответить на вопросы на стр.213-215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Обзор грамматики и лексики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152-153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Обзор грамматики и лексики.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2-5 стр.152-153 устно.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Солнце и звезды. Источник энергии Солнца и звезд. Галактики. Метагалактика. Закон Хаббла.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https://clck.ru/Na7Nx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работа с учебником п 66, 67. Выписать основные определения и формулы.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Эстафеты. Скоростно-силовая подготовка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11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России в мировой экономике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материалами по теме по ссылке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https://obrazovaka.ru/geografiya/mesto-rossii-v-sovremennoy-mirovoy-ekonomike.html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за год.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своём любимом произведении.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2.  Если возникли вопросы, задать учителю в программе </w:t>
            </w:r>
            <w:hyperlink r:id="rId17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Обзор грамматики и лексики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152-153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Повторение. Обзор лексики и грамматики.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с.152-153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урок.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.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повторить пройденный материал.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технических проблемах учащимся предлагается познакомиться с материалом презентации, которая находится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 в АСУ  РСО 29.05. 20.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обобщение и повторение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29.05 в АСУ РСО, а также в Viber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вопросы.В случае невозможности подключиться к онлайн-уроку, прочитать  стр. 208-213 учебника, устно ответить на вопросы на стр.213-215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Уравнения с двумя переменными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 Читаем параграф 12,13. Решаем 12.7, 12.10, 13.5, 13.13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1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16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76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77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Задание базового уровня. </w:t>
            </w:r>
            <w:r w:rsidDel="00000000" w:rsidR="00000000" w:rsidRPr="00000000">
              <w:rPr>
                <w:color w:val="4e4e3f"/>
                <w:rtl w:val="0"/>
              </w:rPr>
              <w:t xml:space="preserve">Зайти в беседу в ВК, получить норме варианта, скачать текст работы. Выполнить работу, не позднее 9-40 фото выполненной работы выложить в беседу. По истечении данного времени работы направляется только через классного руководителя с объяснением причины задержки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Производная. Уравнение касательной к графику функции.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41-43. выполняем упражнения 41.3,.41.7, 43.3, 43.7 (базовый уровень) 41.18, 41.22, 43.22, 43.27 ( профильный уровень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пройденного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материала.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базового уровня 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сложности,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повышенного  уровня 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сложности.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Продолжаем работу в программе: ZООM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углубленного  уровня сложности по теме: первое начало термодинамики.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 4.При технических проблемах учащимся предлагается познакомиться с материалом презентации, которая находится  в АСУ РСО.29.05.2020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домашнем задании и прислать в АСУ РСО до 30.05.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домашнем задании и прислать в АСУ РСО до 30.05.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 Нравственные уроки литературы 19 века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стр. учебника: 348-355  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за год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см. задание в прикрепленном к уроку файле  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C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1C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Производная. Уравнение касательной к графику функции.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41-43. выполняем упражнения 41.3,.41.7, 43.3, 43.7 (базовый уровень) 41.18, 41.22, 43.22, 43.27 ( профильный уровень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домашнем задании и прислать в АСУ РСО до 30.05.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контрольную работу по ссылке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https://videouroki.net/tests/itoghovaia-kontrol-naia-rabota-10-klass-1.html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E9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EA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Задание базового уровня. </w:t>
            </w:r>
          </w:p>
          <w:p w:rsidR="00000000" w:rsidDel="00000000" w:rsidP="00000000" w:rsidRDefault="00000000" w:rsidRPr="00000000" w14:paraId="000001EB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Зайти в беседу в ВК, получить норме варианта, скачать текст работы. Выполнить работу, не позднее 11-10 фото выполненной работы выложить в беседу. По истечении данного времени работы направляется только через классного руководителя с объяснением причины задержки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10 класса.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контрольную работу на сайте Решу ЕГЭ. Варианты указаны в комментарии в АСУ РСО.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  Научно-технический прогресс и общество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материал:</w:t>
            </w:r>
          </w:p>
          <w:p w:rsidR="00000000" w:rsidDel="00000000" w:rsidP="00000000" w:rsidRDefault="00000000" w:rsidRPr="00000000" w14:paraId="00000205">
            <w:pPr>
              <w:rPr/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https://www.youtube.com/watch?v=PZmDsUtlJvs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 Научно-технический прогресс и общество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https://www.youtube.com/watch?v=f0mQV3xL3KA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21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урок. Рекомендации на летние каникулы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ознакомьтесь со списком произведений для чтения летом в Гугл-классе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29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22A">
            <w:pPr>
              <w:shd w:fill="ffffff" w:val="clear"/>
              <w:rPr>
                <w:color w:val="4e4e3f"/>
              </w:rPr>
            </w:pPr>
            <w:r w:rsidDel="00000000" w:rsidR="00000000" w:rsidRPr="00000000">
              <w:rPr>
                <w:color w:val="4e4e3f"/>
                <w:rtl w:val="0"/>
              </w:rPr>
              <w:t xml:space="preserve">Задание базового уровня. Зайти в беседу в ВК, получить норме варианта, скачать текст работы. Выполнить работу, не позднее 10-25 фото выполненной работы выложить в беседу. По истечении данного времени работы направляется только через классного руководителя с объяснением причины задержки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Принятие гражданства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color w:val="1155cc"/>
                <w:sz w:val="20"/>
                <w:szCs w:val="20"/>
                <w:u w:val="single"/>
                <w:shd w:fill="f9f9f9" w:val="clear"/>
              </w:rPr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возможности присутствия, просмотреть видеоматериал на </w:t>
            </w:r>
            <w:r w:rsidDel="00000000" w:rsidR="00000000" w:rsidRPr="00000000">
              <w:fldChar w:fldCharType="begin"/>
              <w:instrText xml:space="preserve"> HYPERLINK "https://www.youtube.com/channel/UCG1JaIsAtZWTsyd9tiYwKPw" </w:instrText>
              <w:fldChar w:fldCharType="separate"/>
            </w:r>
            <w:r w:rsidDel="00000000" w:rsidR="00000000" w:rsidRPr="00000000">
              <w:rPr>
                <w:rFonts w:ascii="Roboto" w:cs="Roboto" w:eastAsia="Roboto" w:hAnsi="Roboto"/>
                <w:color w:val="1155cc"/>
                <w:sz w:val="20"/>
                <w:szCs w:val="20"/>
                <w:u w:val="single"/>
                <w:shd w:fill="f9f9f9" w:val="clear"/>
                <w:rtl w:val="0"/>
              </w:rPr>
              <w:t xml:space="preserve">ЕГЭ 2020 / ОНЛАЙН-ШКОЛА / Lomonosov School</w:t>
            </w:r>
          </w:p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fldChar w:fldCharType="end"/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https://www.youtube.com/watch?v=NI3il7gU8Ko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Избирательная система России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возможности присутствия, просмотреть видеоматериал на</w:t>
            </w:r>
            <w:hyperlink r:id="rId2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https://www.youtube.com/watch?v=TL4yQNl2bAQ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Обобщающий урок конференция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24E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24F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hyperlink r:id="rId27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0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251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253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25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25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</w:t>
            </w:r>
          </w:p>
          <w:p w:rsidR="00000000" w:rsidDel="00000000" w:rsidP="00000000" w:rsidRDefault="00000000" w:rsidRPr="00000000" w14:paraId="0000025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 стр.211.</w:t>
            </w:r>
          </w:p>
          <w:p w:rsidR="00000000" w:rsidDel="00000000" w:rsidP="00000000" w:rsidRDefault="00000000" w:rsidRPr="00000000" w14:paraId="0000025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«Подготовка и проведение урока-семинара».</w:t>
            </w:r>
          </w:p>
          <w:p w:rsidR="00000000" w:rsidDel="00000000" w:rsidP="00000000" w:rsidRDefault="00000000" w:rsidRPr="00000000" w14:paraId="0000025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7.Прочитать свое выступление (доклад),подготовить вопросы к обсуждению.</w:t>
            </w:r>
          </w:p>
          <w:p w:rsidR="00000000" w:rsidDel="00000000" w:rsidP="00000000" w:rsidRDefault="00000000" w:rsidRPr="00000000" w14:paraId="0000025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8.Сделать выводы и перечислить три наиболее сильные стороны доклада-проекта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26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Обсуждаем доклады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6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26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Процессуальное право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 Просмотреть материал на </w:t>
            </w:r>
            <w:hyperlink r:id="rId2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https://www.youtube.com/watch?v=_vBxT2UUMT0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уровень-задание не предусмотрено.</w:t>
            </w:r>
          </w:p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обществознанию, выполнить вариант №13 на “Решу ЕГЭ”</w:t>
            </w:r>
          </w:p>
        </w:tc>
      </w:tr>
      <w:tr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Гражданский процесс</w:t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 на </w:t>
            </w:r>
            <w:hyperlink r:id="rId3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https://www.youtube.com/watch?v=_vBxT2UUMT0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 </w:t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2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задания на  с 154 у 1-3 и прислать на почту АСУ</w:t>
            </w:r>
          </w:p>
        </w:tc>
        <w:tc>
          <w:tcPr/>
          <w:p w:rsidR="00000000" w:rsidDel="00000000" w:rsidP="00000000" w:rsidRDefault="00000000" w:rsidRPr="00000000" w14:paraId="000002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2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задания на  с 154 у 1-3 и прислать на почту АСУ</w:t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и проведение устной презентации</w:t>
            </w:r>
          </w:p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 Презентация.</w:t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</w:t>
            </w:r>
            <w:hyperlink r:id="rId3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задачи №14 с сайта решу ЕГЭ.Если не удается подключить zoom, то для углубленного уровня пройти по ссылке</w:t>
            </w:r>
            <w:hyperlink r:id="rId3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Сайт решу ЕГЭ.Решить любые две задачи №14.Решение прислать на почту вместе с домашней работой. Для базового уровня пройти по ссылке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 Открытый банк заданий ЕГЭ. Разобрать все задания №7,8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          Пройти по ссылке</w:t>
            </w:r>
            <w:hyperlink r:id="rId3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. Сайт решу ЕГЭ.Решить любые две задачи №16.Решение прислать на почту  29.05.2020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  <w:t xml:space="preserve">Базовый уровень: Пройти по ссылке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.Открытый банк заданий ЕГЭ. Разобрать решения заданий 17-19. Прислать на почту решения двух примеров с каждого задания 29.05.2020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Показательные, логарифмические, иррациональные уравнения и неравенства.</w:t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Задания с ЕГЭ. Если не удается подключить Zoom, то для углубленного уровня решить вариант 12 с сайта решу ЕГЭ, пройдя по ссылке 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. Прислать решение на почту до 30.05.2020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Для базового уровня пройти по ссылке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 Открытый банк заданий ЕГЭ. Решить 4 задачи №19. Прислать решение на почту до 30.05.2020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уровень. Пройти по ссылке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Решить два уравнения №13 и два неравенства № 15. Решение прислать на почту до 30.05.2020</w:t>
            </w:r>
          </w:p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2B9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https://www.youtube.com/watch?v=ZtM-6muEiwk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 Пройти по ссылке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. Решить 3 задачи № 19. Решение прислать на почту до 30.05.2020.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материала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2C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https://resh.edu.ru/subject/lesson/3690/start/77549/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изученного материала.</w:t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before="240" w:lineRule="auto"/>
              <w:rPr>
                <w:color w:val="1a1a1a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2CB">
            <w:pPr>
              <w:spacing w:before="240" w:lineRule="auto"/>
              <w:rPr>
                <w:color w:val="1155cc"/>
                <w:u w:val="single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before="240" w:lineRule="auto"/>
              <w:rPr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5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 Повторите технику выполнения.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2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2D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ЕГЭ, решение задач блока 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</w:t>
            </w:r>
            <w:hyperlink r:id="rId5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https://clck.ru/Na6zT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разбор заданий части С варианта 26  Физика ЕГЭ 2020 Демидова М.Ю.  30 вариантов.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Для сдающих ЕГЭ</w:t>
            </w:r>
          </w:p>
          <w:p w:rsidR="00000000" w:rsidDel="00000000" w:rsidP="00000000" w:rsidRDefault="00000000" w:rsidRPr="00000000" w14:paraId="000002E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части А, В варианта 26  Физика ЕГЭ 2020 Демидова М.Ю.  30 вариантов.</w:t>
            </w:r>
          </w:p>
        </w:tc>
      </w:tr>
      <w:tr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Урок – конференция «Одиноки ли мы во Вселенной?»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</w:t>
            </w:r>
            <w:hyperlink r:id="rId5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https://clck.ru/Na74Y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подключения к интернету работа с учебником п 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</w:t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 Работа в Zoom 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посмотреть видеофильм по ссылке: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https://clck.ru/NZXTp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 выполнить тест ЕГЭ № 929586 по ссылке 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https://clck.ru/NZX4K</w:t>
              </w:r>
            </w:hyperlink>
            <w:r w:rsidDel="00000000" w:rsidR="00000000" w:rsidRPr="00000000">
              <w:rPr>
                <w:rtl w:val="0"/>
              </w:rPr>
              <w:t xml:space="preserve">    Прислать до 21:00 текущего дня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 </w:t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задания на  с 154 у 1-5,прислать на почту АСУ РСО</w:t>
            </w:r>
          </w:p>
          <w:p w:rsidR="00000000" w:rsidDel="00000000" w:rsidP="00000000" w:rsidRDefault="00000000" w:rsidRPr="00000000" w14:paraId="000003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</w:t>
            </w:r>
          </w:p>
          <w:p w:rsidR="00000000" w:rsidDel="00000000" w:rsidP="00000000" w:rsidRDefault="00000000" w:rsidRPr="00000000" w14:paraId="000003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тренировка устной части ЕГЭ , вариант 6 Пройти по ссылке</w:t>
            </w:r>
          </w:p>
          <w:p w:rsidR="00000000" w:rsidDel="00000000" w:rsidP="00000000" w:rsidRDefault="00000000" w:rsidRPr="00000000" w14:paraId="0000030A">
            <w:pPr>
              <w:widowControl w:val="0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Звуковые файлы прислать на почту </w:t>
            </w: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 до 28.05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  <w:p w:rsidR="00000000" w:rsidDel="00000000" w:rsidP="00000000" w:rsidRDefault="00000000" w:rsidRPr="00000000" w14:paraId="000003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задания на  с 154 у 1-3 и прислать на почту АСУ</w:t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материала.</w:t>
            </w:r>
          </w:p>
        </w:tc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2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https://resh.edu.ru/subject/lesson/633/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изученного материала.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before="240" w:lineRule="auto"/>
              <w:rPr>
                <w:color w:val="1a1a1a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329">
            <w:pPr>
              <w:spacing w:before="240" w:lineRule="auto"/>
              <w:rPr>
                <w:color w:val="1155cc"/>
                <w:u w:val="single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before="240" w:lineRule="auto"/>
              <w:rPr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6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 Повторите технику выполнения.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14</w:t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513097, 514480 и прислать учителю на почту в АСУ РСО    до 15-00 29.05                                 </w:t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13</w:t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513071, 484543 и прислать учителю на почту в АСУ РСО    до 15-00 29.05                                 </w:t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34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решаем Ларин, вариант 314, задания 14, 16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решаем Ларин, вариант 314, задания 14, 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Урок – конференция «Одиноки ли мы во Вселенной?»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</w:t>
            </w:r>
            <w:hyperlink r:id="rId6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https://clck.ru/Na7Hq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подключения к интернету работа с учебником п 27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6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века.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 Работа в Zoom 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посмотреть видеофильм по ссылке: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https://clck.ru/NZXTp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 выполнить тест ЕГЭ № 929586 по ссылке 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https://clck.ru/NZX4K</w:t>
              </w:r>
            </w:hyperlink>
            <w:r w:rsidDel="00000000" w:rsidR="00000000" w:rsidRPr="00000000">
              <w:rPr>
                <w:rtl w:val="0"/>
              </w:rPr>
              <w:t xml:space="preserve">    Прислать до 21:00 текущего дня</w:t>
            </w:r>
          </w:p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РЕШУ ЕГЭ: написать развёрнутое письменное высказывание по проблеме - выбрать любой вариант. Фото прислать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  <w:p w:rsidR="00000000" w:rsidDel="00000000" w:rsidP="00000000" w:rsidRDefault="00000000" w:rsidRPr="00000000" w14:paraId="000003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Учебник стр 154   , Выполнить задания  по модулю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материала.</w:t>
            </w:r>
          </w:p>
        </w:tc>
        <w:tc>
          <w:tcPr/>
          <w:p w:rsidR="00000000" w:rsidDel="00000000" w:rsidP="00000000" w:rsidRDefault="00000000" w:rsidRPr="00000000" w14:paraId="0000039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93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https://resh.edu.ru/subject/lesson/633/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материала.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before="240" w:lineRule="auto"/>
              <w:rPr>
                <w:color w:val="1a1a1a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39C">
            <w:pPr>
              <w:spacing w:before="240" w:lineRule="auto"/>
              <w:rPr>
                <w:color w:val="1155cc"/>
                <w:u w:val="single"/>
              </w:rPr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before="240" w:lineRule="auto"/>
              <w:rPr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73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74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2"/>
                <w:szCs w:val="22"/>
                <w:rtl w:val="0"/>
              </w:rPr>
              <w:t xml:space="preserve"> Повторите технику выполнения.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3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ase.mathege.ru/" TargetMode="External"/><Relationship Id="rId42" Type="http://schemas.openxmlformats.org/officeDocument/2006/relationships/hyperlink" Target="https://ege.sdamgia.ru/" TargetMode="External"/><Relationship Id="rId41" Type="http://schemas.openxmlformats.org/officeDocument/2006/relationships/hyperlink" Target="https://zoom.us/join" TargetMode="External"/><Relationship Id="rId44" Type="http://schemas.openxmlformats.org/officeDocument/2006/relationships/hyperlink" Target="https://mathb-ege.sdamgia.ru/" TargetMode="External"/><Relationship Id="rId43" Type="http://schemas.openxmlformats.org/officeDocument/2006/relationships/hyperlink" Target="mailto:tolmachevaog@yandex.ru" TargetMode="External"/><Relationship Id="rId46" Type="http://schemas.openxmlformats.org/officeDocument/2006/relationships/hyperlink" Target="https://www.youtube.com/watch?v=ZtM-6muEiwk" TargetMode="External"/><Relationship Id="rId45" Type="http://schemas.openxmlformats.org/officeDocument/2006/relationships/hyperlink" Target="https://ege.sdamgia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oin" TargetMode="External"/><Relationship Id="rId48" Type="http://schemas.openxmlformats.org/officeDocument/2006/relationships/hyperlink" Target="https://resh.edu.ru/subject/lesson/3690/start/77549/" TargetMode="External"/><Relationship Id="rId47" Type="http://schemas.openxmlformats.org/officeDocument/2006/relationships/hyperlink" Target="https://mathb-ege.sdamgia.ru/" TargetMode="External"/><Relationship Id="rId49" Type="http://schemas.openxmlformats.org/officeDocument/2006/relationships/hyperlink" Target="https://clck.ru/NTyhQ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LXja" TargetMode="External"/><Relationship Id="rId7" Type="http://schemas.openxmlformats.org/officeDocument/2006/relationships/hyperlink" Target="https://zoom.us/join" TargetMode="External"/><Relationship Id="rId8" Type="http://schemas.openxmlformats.org/officeDocument/2006/relationships/hyperlink" Target="https://math-oge.sdamgia.ru" TargetMode="External"/><Relationship Id="rId73" Type="http://schemas.openxmlformats.org/officeDocument/2006/relationships/hyperlink" Target="https://clck.ru/NXrag" TargetMode="External"/><Relationship Id="rId72" Type="http://schemas.openxmlformats.org/officeDocument/2006/relationships/hyperlink" Target="https://clck.ru/NTyhQ" TargetMode="External"/><Relationship Id="rId31" Type="http://schemas.openxmlformats.org/officeDocument/2006/relationships/hyperlink" Target="https://www.youtube.com/watch?v=_vBxT2UUMT0" TargetMode="External"/><Relationship Id="rId30" Type="http://schemas.openxmlformats.org/officeDocument/2006/relationships/hyperlink" Target="https://www.youtube.com/channel/UCG1JaIsAtZWTsyd9tiYwKPw" TargetMode="External"/><Relationship Id="rId74" Type="http://schemas.openxmlformats.org/officeDocument/2006/relationships/hyperlink" Target="https://clck.ru/NXrag" TargetMode="External"/><Relationship Id="rId33" Type="http://schemas.openxmlformats.org/officeDocument/2006/relationships/hyperlink" Target="https://zoom.us/join" TargetMode="External"/><Relationship Id="rId32" Type="http://schemas.openxmlformats.org/officeDocument/2006/relationships/hyperlink" Target="https://zoom.us/join" TargetMode="External"/><Relationship Id="rId35" Type="http://schemas.openxmlformats.org/officeDocument/2006/relationships/hyperlink" Target="https://clck.ru/Jo6Va" TargetMode="External"/><Relationship Id="rId34" Type="http://schemas.openxmlformats.org/officeDocument/2006/relationships/hyperlink" Target="https://clck.ru/Jo6Va" TargetMode="External"/><Relationship Id="rId71" Type="http://schemas.openxmlformats.org/officeDocument/2006/relationships/hyperlink" Target="https://resh.edu.ru/subject/lesson/633/" TargetMode="External"/><Relationship Id="rId70" Type="http://schemas.openxmlformats.org/officeDocument/2006/relationships/hyperlink" Target="mailto:kulazhenko13@mail.ru" TargetMode="External"/><Relationship Id="rId37" Type="http://schemas.openxmlformats.org/officeDocument/2006/relationships/hyperlink" Target="https://clck.ru/Jo6Va" TargetMode="External"/><Relationship Id="rId36" Type="http://schemas.openxmlformats.org/officeDocument/2006/relationships/hyperlink" Target="https://base.mathege.ru/" TargetMode="External"/><Relationship Id="rId39" Type="http://schemas.openxmlformats.org/officeDocument/2006/relationships/hyperlink" Target="mailto:tolmachevaog@yandex.ru" TargetMode="External"/><Relationship Id="rId38" Type="http://schemas.openxmlformats.org/officeDocument/2006/relationships/hyperlink" Target="https://clck.ru/Jo6Va" TargetMode="External"/><Relationship Id="rId62" Type="http://schemas.openxmlformats.org/officeDocument/2006/relationships/hyperlink" Target="https://clck.ru/NXrag" TargetMode="External"/><Relationship Id="rId61" Type="http://schemas.openxmlformats.org/officeDocument/2006/relationships/hyperlink" Target="https://clck.ru/NTyhQ" TargetMode="External"/><Relationship Id="rId20" Type="http://schemas.openxmlformats.org/officeDocument/2006/relationships/hyperlink" Target="https://www.youtube.com/channel/UC8VJfY2rcq6Qwx0ySOzJzNQ" TargetMode="External"/><Relationship Id="rId64" Type="http://schemas.openxmlformats.org/officeDocument/2006/relationships/hyperlink" Target="https://ege.sdamgia.ru/" TargetMode="External"/><Relationship Id="rId63" Type="http://schemas.openxmlformats.org/officeDocument/2006/relationships/hyperlink" Target="https://clck.ru/NXrag" TargetMode="External"/><Relationship Id="rId22" Type="http://schemas.openxmlformats.org/officeDocument/2006/relationships/hyperlink" Target="https://www.youtube.com/watch?v=f0mQV3xL3KA" TargetMode="External"/><Relationship Id="rId66" Type="http://schemas.openxmlformats.org/officeDocument/2006/relationships/hyperlink" Target="https://clck.ru/Na7Hq" TargetMode="External"/><Relationship Id="rId21" Type="http://schemas.openxmlformats.org/officeDocument/2006/relationships/hyperlink" Target="https://www.youtube.com/watch?v=PZmDsUtlJvs" TargetMode="External"/><Relationship Id="rId65" Type="http://schemas.openxmlformats.org/officeDocument/2006/relationships/hyperlink" Target="https://ege.sdamgia.ru/" TargetMode="External"/><Relationship Id="rId24" Type="http://schemas.openxmlformats.org/officeDocument/2006/relationships/hyperlink" Target="https://www.youtube.com/watch?v=NI3il7gU8Ko" TargetMode="External"/><Relationship Id="rId68" Type="http://schemas.openxmlformats.org/officeDocument/2006/relationships/hyperlink" Target="https://clck.ru/NZXTp" TargetMode="External"/><Relationship Id="rId23" Type="http://schemas.openxmlformats.org/officeDocument/2006/relationships/hyperlink" Target="https://clck.ru/N6htC" TargetMode="External"/><Relationship Id="rId67" Type="http://schemas.openxmlformats.org/officeDocument/2006/relationships/hyperlink" Target="https://clck.ru/Na7Hq" TargetMode="External"/><Relationship Id="rId60" Type="http://schemas.openxmlformats.org/officeDocument/2006/relationships/hyperlink" Target="https://resh.edu.ru/subject/lesson/633/" TargetMode="External"/><Relationship Id="rId26" Type="http://schemas.openxmlformats.org/officeDocument/2006/relationships/hyperlink" Target="https://www.youtube.com/watch?v=TL4yQNl2bAQ" TargetMode="External"/><Relationship Id="rId25" Type="http://schemas.openxmlformats.org/officeDocument/2006/relationships/hyperlink" Target="https://www.youtube.com/channel/UCG1JaIsAtZWTsyd9tiYwKPw" TargetMode="External"/><Relationship Id="rId69" Type="http://schemas.openxmlformats.org/officeDocument/2006/relationships/hyperlink" Target="https://clck.ru/NZX4K" TargetMode="External"/><Relationship Id="rId28" Type="http://schemas.openxmlformats.org/officeDocument/2006/relationships/hyperlink" Target="https://www.youtube.com/channel/UCG1JaIsAtZWTsyd9tiYwKPw" TargetMode="External"/><Relationship Id="rId27" Type="http://schemas.openxmlformats.org/officeDocument/2006/relationships/hyperlink" Target="https://zoom.us/join" TargetMode="External"/><Relationship Id="rId29" Type="http://schemas.openxmlformats.org/officeDocument/2006/relationships/hyperlink" Target="https://www.youtube.com/watch?v=_vBxT2UUMT0" TargetMode="External"/><Relationship Id="rId51" Type="http://schemas.openxmlformats.org/officeDocument/2006/relationships/hyperlink" Target="https://clck.ru/NXrag" TargetMode="External"/><Relationship Id="rId50" Type="http://schemas.openxmlformats.org/officeDocument/2006/relationships/hyperlink" Target="https://clck.ru/NXrag" TargetMode="External"/><Relationship Id="rId53" Type="http://schemas.openxmlformats.org/officeDocument/2006/relationships/hyperlink" Target="https://clck.ru/Na6zT" TargetMode="External"/><Relationship Id="rId52" Type="http://schemas.openxmlformats.org/officeDocument/2006/relationships/hyperlink" Target="https://clck.ru/Na6zT" TargetMode="External"/><Relationship Id="rId11" Type="http://schemas.openxmlformats.org/officeDocument/2006/relationships/hyperlink" Target="https://clck.ru/NLXja" TargetMode="External"/><Relationship Id="rId55" Type="http://schemas.openxmlformats.org/officeDocument/2006/relationships/hyperlink" Target="https://clck.ru/Na74Y" TargetMode="External"/><Relationship Id="rId10" Type="http://schemas.openxmlformats.org/officeDocument/2006/relationships/hyperlink" Target="https://clck.ru/NQgBf" TargetMode="External"/><Relationship Id="rId54" Type="http://schemas.openxmlformats.org/officeDocument/2006/relationships/hyperlink" Target="https://clck.ru/Na74Y" TargetMode="External"/><Relationship Id="rId13" Type="http://schemas.openxmlformats.org/officeDocument/2006/relationships/hyperlink" Target="https://clck.ru/Na7Nx" TargetMode="External"/><Relationship Id="rId57" Type="http://schemas.openxmlformats.org/officeDocument/2006/relationships/hyperlink" Target="https://clck.ru/NZX4K" TargetMode="External"/><Relationship Id="rId12" Type="http://schemas.openxmlformats.org/officeDocument/2006/relationships/hyperlink" Target="https://zoom.us/join" TargetMode="External"/><Relationship Id="rId56" Type="http://schemas.openxmlformats.org/officeDocument/2006/relationships/hyperlink" Target="https://clck.ru/NZXTp" TargetMode="External"/><Relationship Id="rId15" Type="http://schemas.openxmlformats.org/officeDocument/2006/relationships/hyperlink" Target="https://clck.ru/NLXja" TargetMode="External"/><Relationship Id="rId59" Type="http://schemas.openxmlformats.org/officeDocument/2006/relationships/hyperlink" Target="mailto:gursvetgen@mail.ru" TargetMode="External"/><Relationship Id="rId14" Type="http://schemas.openxmlformats.org/officeDocument/2006/relationships/hyperlink" Target="https://clck.ru/Na7Nx" TargetMode="External"/><Relationship Id="rId58" Type="http://schemas.openxmlformats.org/officeDocument/2006/relationships/hyperlink" Target="https://en-ege.sdamgia.ru/test?id=1134614" TargetMode="External"/><Relationship Id="rId17" Type="http://schemas.openxmlformats.org/officeDocument/2006/relationships/hyperlink" Target="https://discord.com/store" TargetMode="External"/><Relationship Id="rId16" Type="http://schemas.openxmlformats.org/officeDocument/2006/relationships/hyperlink" Target="https://obrazovaka.ru/geografiya/mesto-rossii-v-sovremennoy-mirovoy-ekonomike.html" TargetMode="External"/><Relationship Id="rId19" Type="http://schemas.openxmlformats.org/officeDocument/2006/relationships/hyperlink" Target="https://videouroki.net/tests/itoghovaia-kontrol-naia-rabota-10-klass-1.html" TargetMode="External"/><Relationship Id="rId18" Type="http://schemas.openxmlformats.org/officeDocument/2006/relationships/hyperlink" Target="https://zoom.us/jo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