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РАСПИСАНИЕ ЗАНЯТИЙ ПО ВНЕУРОЧНОЙ ДЕЯТЕЛЬНОСТИ НА СУББОТУ 23.05.2020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6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1417"/>
        <w:gridCol w:w="2268"/>
        <w:gridCol w:w="993"/>
        <w:gridCol w:w="2126"/>
        <w:gridCol w:w="2551"/>
        <w:gridCol w:w="3729"/>
        <w:tblGridChange w:id="0">
          <w:tblGrid>
            <w:gridCol w:w="1526"/>
            <w:gridCol w:w="1417"/>
            <w:gridCol w:w="2268"/>
            <w:gridCol w:w="993"/>
            <w:gridCol w:w="2126"/>
            <w:gridCol w:w="2551"/>
            <w:gridCol w:w="3729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Четкие инструкции для учащегося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Зеленая лаборатория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5а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И.М.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Посадка семян в контейнеры и открытый грунт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Пикировка рассады цветочных культур (Практическая работа)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Познакомиться с презентацией по ссылке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https://nsportal.ru/sites/default/files/2014/04/02/tekhnika_pikirovki_rasteniy.ppt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материал по ссылке</w:t>
            </w:r>
          </w:p>
          <w:p w:rsidR="00000000" w:rsidDel="00000000" w:rsidP="00000000" w:rsidRDefault="00000000" w:rsidRPr="00000000" w14:paraId="00000015">
            <w:pPr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https://blog-travushka.ru/cvetochnaya-rassada-sovety-po-vyrashhivaniyu.html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5а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Работа со сплошным текстом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Познакомиться  с материалом по ссылке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https://clck.ru/N3ZCM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Юные знатоки ПДД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5а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Дешина Н.В.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Участие в конкурсах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Зайдите в АСУ РСО, откройте прикрепленный файл в дневнике за  21.05 (англ) и выполните задания (конкурс - проверьте свои знания ПДД). Ответы прилагаются.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ОФП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5а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Смольникова М.Н.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240" w:before="240" w:lineRule="auto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Беговые упражнения, ускорения 300-500м. Развитие скоростных качеств.</w:t>
            </w:r>
            <w:r w:rsidDel="00000000" w:rsidR="00000000" w:rsidRPr="00000000">
              <w:rPr>
                <w:rtl w:val="0"/>
              </w:rPr>
              <w:tab/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Выполните комплекс упражнений, пройдя по ссылке</w:t>
            </w:r>
          </w:p>
          <w:p w:rsidR="00000000" w:rsidDel="00000000" w:rsidP="00000000" w:rsidRDefault="00000000" w:rsidRPr="00000000" w14:paraId="0000002C">
            <w:pPr>
              <w:spacing w:before="240" w:lineRule="auto"/>
              <w:rPr>
                <w:color w:val="1155cc"/>
                <w:u w:val="single"/>
              </w:rPr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https://clck.ru/NUs3s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Ознакомьтесь с техникой выполнения бега на 500 м, пройдя по ссылке. Запомните.</w:t>
            </w:r>
          </w:p>
          <w:p w:rsidR="00000000" w:rsidDel="00000000" w:rsidP="00000000" w:rsidRDefault="00000000" w:rsidRPr="00000000" w14:paraId="0000002E">
            <w:pPr>
              <w:spacing w:before="24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https://clck.ru/NUriD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ОФП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5б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Смольникова М.Н.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240" w:before="240" w:lineRule="auto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Беговые упражнения, ускорения 300-500м. Развитие скоростных качеств.</w:t>
            </w:r>
            <w:r w:rsidDel="00000000" w:rsidR="00000000" w:rsidRPr="00000000">
              <w:rPr>
                <w:rtl w:val="0"/>
              </w:rPr>
              <w:tab/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Выполните комплекс упражнений, пройдя по ссылке</w:t>
            </w:r>
          </w:p>
          <w:p w:rsidR="00000000" w:rsidDel="00000000" w:rsidP="00000000" w:rsidRDefault="00000000" w:rsidRPr="00000000" w14:paraId="00000036">
            <w:pPr>
              <w:spacing w:before="240" w:lineRule="auto"/>
              <w:rPr>
                <w:color w:val="1155cc"/>
                <w:u w:val="single"/>
              </w:rPr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https://clck.ru/NUs3s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Ознакомьтесь с техникой выполнения бега на 500 м, пройдя по ссылке. Запомните.</w:t>
            </w:r>
          </w:p>
          <w:p w:rsidR="00000000" w:rsidDel="00000000" w:rsidP="00000000" w:rsidRDefault="00000000" w:rsidRPr="00000000" w14:paraId="00000038">
            <w:pPr>
              <w:spacing w:before="240" w:lineRule="auto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https://clck.ru/NUriD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Юные знатоки ПДД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5б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Емелина Т.С.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Подготовка стихов, песен, плаката по правилам дорожного движения.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Начать оформлять на формате А4 плакат (подобрать картинки и фото по данной тематике).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Отчёт прислать учителю на почту в АСУ РСО.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Музыкальные странствия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5б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Ф.М.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“Уличные театры”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файл прикрепленный в АСУ РСО к уроку 18.05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5б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color w:val="191919"/>
                <w:rtl w:val="0"/>
              </w:rPr>
              <w:t xml:space="preserve">Типы текстов: текст-описание (художественное и техническое).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191919"/>
                <w:rtl w:val="0"/>
              </w:rPr>
              <w:t xml:space="preserve">скопировать ссылку в адресную строку браузера).</w:t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rPr>
                <w:color w:val="1155cc"/>
                <w:u w:val="single"/>
              </w:rPr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https://clck.ru/NRGon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rPr/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просмотреть видео - найти информацию в любых имеющихся источниках.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 С помощью ЭОР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Зеленая лаборатория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5в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И.М.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Посадка семян в контейнеры и открытый грунт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Пикировка рассады цветочных культур (Практическая работа)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Познакомиться с презентацией по ссылке 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https://nsportal.ru/sites/default/files/2014/04/02/tekhnika_pikirovki_rasteniy.ppt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материал по ссылке</w:t>
            </w:r>
          </w:p>
          <w:p w:rsidR="00000000" w:rsidDel="00000000" w:rsidP="00000000" w:rsidRDefault="00000000" w:rsidRPr="00000000" w14:paraId="0000005B">
            <w:pPr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https://blog-travushka.ru/cvetochnaya-rassada-sovety-po-vyrashhivaniyu.htm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ОФП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5в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Смольникова М.Н.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240" w:before="240" w:lineRule="auto"/>
              <w:rPr/>
            </w:pPr>
            <w:r w:rsidDel="00000000" w:rsidR="00000000" w:rsidRPr="00000000">
              <w:rPr>
                <w:color w:val="00000a"/>
                <w:rtl w:val="0"/>
              </w:rPr>
              <w:t xml:space="preserve">Беговые упражнения, ускорения 300-500м. Развитие скоростных качеств.</w:t>
            </w: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Выполните комплекс упражнений, пройдя по ссылке</w:t>
            </w:r>
          </w:p>
          <w:p w:rsidR="00000000" w:rsidDel="00000000" w:rsidP="00000000" w:rsidRDefault="00000000" w:rsidRPr="00000000" w14:paraId="00000063">
            <w:pPr>
              <w:spacing w:before="240" w:lineRule="auto"/>
              <w:rPr>
                <w:color w:val="1155cc"/>
                <w:u w:val="single"/>
              </w:rPr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https://clck.ru/NUs3s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Ознакомьтесь с техникой выполнения бега на 500 м, пройдя по ссылке. Запомните.</w:t>
            </w:r>
          </w:p>
          <w:p w:rsidR="00000000" w:rsidDel="00000000" w:rsidP="00000000" w:rsidRDefault="00000000" w:rsidRPr="00000000" w14:paraId="00000065">
            <w:pPr>
              <w:spacing w:before="240" w:lineRule="auto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https://clck.ru/NUriD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ОФП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5г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Смольникова М.Н.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240" w:befor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Беговые упражнения, ускорения 300-500м. Развитие скоростных качеств.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Выполните комплекс упражнений, пройдя по ссылке</w:t>
            </w:r>
          </w:p>
          <w:p w:rsidR="00000000" w:rsidDel="00000000" w:rsidP="00000000" w:rsidRDefault="00000000" w:rsidRPr="00000000" w14:paraId="0000006E">
            <w:pPr>
              <w:spacing w:before="240" w:lineRule="auto"/>
              <w:rPr>
                <w:color w:val="1155cc"/>
                <w:u w:val="single"/>
              </w:rPr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https://clck.ru/NUs3s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Ознакомьтесь с техникой выполнения бега на 500 м, пройдя по ссылке. Запомните.</w:t>
            </w:r>
          </w:p>
          <w:p w:rsidR="00000000" w:rsidDel="00000000" w:rsidP="00000000" w:rsidRDefault="00000000" w:rsidRPr="00000000" w14:paraId="00000070">
            <w:pPr>
              <w:spacing w:before="240" w:lineRule="auto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https://clck.ru/NUriD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ОФП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6а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Передача мяча двумя руками от груди, ловля мяча.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</w:t>
            </w:r>
          </w:p>
          <w:p w:rsidR="00000000" w:rsidDel="00000000" w:rsidP="00000000" w:rsidRDefault="00000000" w:rsidRPr="00000000" w14:paraId="00000078">
            <w:pPr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https://clck.ru/NWmEk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Самарского края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6а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По улицам губернской столицы.( виртуальная экскурсия по историческому центру Самары)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1.Приглашение к путешествию по историческому центру г. Самары по ссылке:</w:t>
            </w:r>
          </w:p>
          <w:p w:rsidR="00000000" w:rsidDel="00000000" w:rsidP="00000000" w:rsidRDefault="00000000" w:rsidRPr="00000000" w14:paraId="00000080">
            <w:pPr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https://clck.ru/NW4Gd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2.Составить свою схему маршрута по   выбранной вами улице г. Самары  или  г.о.Тольятти (г. Ставрополя на Волге)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Юный эколог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6а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И.М.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Биологические ритмы Растения индикаторы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Среды жизни организмов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презентации по ссылке</w:t>
            </w:r>
          </w:p>
          <w:p w:rsidR="00000000" w:rsidDel="00000000" w:rsidP="00000000" w:rsidRDefault="00000000" w:rsidRPr="00000000" w14:paraId="0000008A">
            <w:pPr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https://infourok.ru/prezentaciya-po-biologii-na-temu-bioritmi-klass-549688.html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Биологические ритмы</w:t>
            </w:r>
          </w:p>
          <w:p w:rsidR="00000000" w:rsidDel="00000000" w:rsidP="00000000" w:rsidRDefault="00000000" w:rsidRPr="00000000" w14:paraId="0000008C">
            <w:pPr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https://infourok.ru/prezentaciya-po-biologii-na-temu-rasteniyaindikatori-archekasskogo-kryazha-1096364.html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Биологические индикаторы </w:t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работа.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6б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Элементы логики, теории вероятности, комбинаторики: таблицы, диаграммы, вычисление вероятности.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Используя учебник информатики, изучить материал по данной теме.</w:t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ОФП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6б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Передача мяча двумя руками от груди, ловля мяча.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</w:t>
            </w:r>
          </w:p>
          <w:p w:rsidR="00000000" w:rsidDel="00000000" w:rsidP="00000000" w:rsidRDefault="00000000" w:rsidRPr="00000000" w14:paraId="0000009C">
            <w:pPr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https://clck.ru/NWmEk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Самарского края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6б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По улицам губернской столицы.( виртуальная экскурсия по историческому центру Самары)</w:t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1.Приглашение к путешествию по историческому центру г. Самары по ссылке:</w:t>
            </w:r>
          </w:p>
          <w:p w:rsidR="00000000" w:rsidDel="00000000" w:rsidP="00000000" w:rsidRDefault="00000000" w:rsidRPr="00000000" w14:paraId="000000A4">
            <w:pPr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https://clck.ru/NW4Gd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2.Составить свою схему маршрута по   выбранной вами улице г. Самары  или  г.о.Тольятти (г. Ставрополя на Волге)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6б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Программирование в scratch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Cмотреть содержание урока на странице 6 класс ЮП на сайте Информатика в лицее </w:t>
            </w:r>
            <w:hyperlink r:id="rId2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6б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Программирование в scratch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Познакомится с материалом по ссылке:</w:t>
            </w:r>
          </w:p>
          <w:p w:rsidR="00000000" w:rsidDel="00000000" w:rsidP="00000000" w:rsidRDefault="00000000" w:rsidRPr="00000000" w14:paraId="000000B4">
            <w:pPr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https://clck.ru/NUpWD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ОФП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6в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Баскетбол. Правила игры.</w:t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материалом. </w:t>
            </w: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https://nsportal.ru/shkola/fizkultura-i-sport/library/2019/08/19/pravila-igry-v-basketbol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Самарского края</w:t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6в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По улицам губернской столицы.( виртуальная экскурсия по историческому центру Самары)</w:t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1.Приглашение к путешествию по историческому центру г. Самары по ссылке:</w:t>
            </w:r>
          </w:p>
          <w:p w:rsidR="00000000" w:rsidDel="00000000" w:rsidP="00000000" w:rsidRDefault="00000000" w:rsidRPr="00000000" w14:paraId="000000C3">
            <w:pPr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https://clck.ru/NW4Gd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2.Составить свою схему маршрута по   выбранной вами улице г. Самары  или  г.о.Тольятти (г. Ставрополя на Волге)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C помощью ЭОР</w:t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6в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Программирование в scratch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Cмотреть содержание урока на странице 6 класс ЮП на сайте Информатика в лицее </w:t>
            </w:r>
            <w:hyperlink r:id="rId3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6в</w:t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Программирование в scratch</w:t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Познакомится с материалом по ссылке:</w:t>
            </w:r>
          </w:p>
          <w:p w:rsidR="00000000" w:rsidDel="00000000" w:rsidP="00000000" w:rsidRDefault="00000000" w:rsidRPr="00000000" w14:paraId="000000D3">
            <w:pPr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https://clck.ru/NUpWD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Я в мире, мир во мне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6в</w:t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Героическая летопись семьи.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урока по ссылке</w:t>
            </w:r>
          </w:p>
          <w:p w:rsidR="00000000" w:rsidDel="00000000" w:rsidP="00000000" w:rsidRDefault="00000000" w:rsidRPr="00000000" w14:paraId="000000DB">
            <w:pPr>
              <w:spacing w:after="240" w:before="240" w:lineRule="auto"/>
              <w:rPr>
                <w:color w:val="1155cc"/>
                <w:u w:val="single"/>
              </w:rPr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https://infourok.ru/prezentaciya-letopis-velikoy-otechestvennoy-voyni-v-istorii-moey-semi-1438862.html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2.Составить презентацию о героях своей семьи</w:t>
            </w:r>
          </w:p>
        </w:tc>
      </w:tr>
      <w:tr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Самарского края</w:t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6г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По улицам губернской столицы.</w:t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( виртуальная экскурсия по историческому центру Самары)</w:t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1.Приглашение к путешествию по историческому центру г. Самары по ссылке:</w:t>
            </w:r>
          </w:p>
          <w:p w:rsidR="00000000" w:rsidDel="00000000" w:rsidP="00000000" w:rsidRDefault="00000000" w:rsidRPr="00000000" w14:paraId="000000E5">
            <w:pPr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https://clck.ru/NW4Gd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2.Составить свою схему маршрута по   выбранной вами улице г. Самары  или  г.о.Тольятти (г. Ставрополя на Волге)</w:t>
            </w:r>
          </w:p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6г</w:t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Программирование в scratch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Cмотреть содержание урока на странице 6 класс ЮП на сайте Информатика в лицее </w:t>
            </w:r>
            <w:hyperlink r:id="rId3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6г</w:t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Программирование в scratch</w:t>
            </w:r>
          </w:p>
        </w:tc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Познакомится с материалом по ссылке:</w:t>
            </w:r>
          </w:p>
          <w:p w:rsidR="00000000" w:rsidDel="00000000" w:rsidP="00000000" w:rsidRDefault="00000000" w:rsidRPr="00000000" w14:paraId="000000F7">
            <w:pPr>
              <w:rPr/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https://clck.ru/NUpWD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ОФП</w:t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6г</w:t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Баскетбол. Правила игры.</w:t>
            </w:r>
          </w:p>
        </w:tc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материалом. </w:t>
            </w: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https://nsportal.ru/shkola/fizkultura-i-sport/library/2019/08/19/pravila-igry-v-basketbol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Я в мире, мир во мне</w:t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6г</w:t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Героическая летопись семьи.Сбор материала.Написание сочинения.</w:t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урока по ссылке</w:t>
            </w:r>
          </w:p>
          <w:p w:rsidR="00000000" w:rsidDel="00000000" w:rsidP="00000000" w:rsidRDefault="00000000" w:rsidRPr="00000000" w14:paraId="00000106">
            <w:pPr>
              <w:rPr/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http://shushschool1.ru/index.php?do=static&amp;page=70vov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2.Написать сочинение о героях семьи.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Юный химик</w:t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6г</w:t>
            </w:r>
          </w:p>
        </w:tc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Домашняя химчистка</w:t>
            </w:r>
          </w:p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“Как удалить пятна”</w:t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Совместно с родителями провести опыты: </w:t>
              <w:tab/>
              <w:br w:type="textWrapping"/>
              <w:t xml:space="preserve">проведение </w:t>
              <w:tab/>
              <w:t xml:space="preserve"> опыта по очистке ткани от травяной </w:t>
              <w:tab/>
              <w:t xml:space="preserve">зелени спиртом;</w:t>
              <w:br w:type="textWrapping"/>
              <w:t xml:space="preserve">проведение </w:t>
              <w:tab/>
              <w:t xml:space="preserve">опыта по очистке ткани от чернил с </w:t>
              <w:tab/>
              <w:t xml:space="preserve">помощью спирта и мела;</w:t>
              <w:br w:type="textWrapping"/>
              <w:t xml:space="preserve">проведение </w:t>
              <w:tab/>
              <w:t xml:space="preserve">опыта по очистке ткани от пятен сока с </w:t>
              <w:tab/>
              <w:t xml:space="preserve">помощью перекиси водорода и нашатырного </w:t>
              <w:tab/>
              <w:t xml:space="preserve">спирта;</w:t>
              <w:br w:type="textWrapping"/>
              <w:t xml:space="preserve">проведение </w:t>
              <w:tab/>
              <w:t xml:space="preserve">опыта по чистке фаянсовых предметов </w:t>
              <w:tab/>
              <w:t xml:space="preserve">от налета марганцовки смесью перекиси водорода и лимонной кислоты</w:t>
            </w:r>
          </w:p>
        </w:tc>
      </w:tr>
      <w:tr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Юные знатоки ПДД</w:t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7а</w:t>
            </w:r>
          </w:p>
        </w:tc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Ю.Н.</w:t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Ответственность за нарушения правил дорожного движения</w:t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видеоматериалом по ссылке:</w:t>
            </w: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https://clck.ru/MuqfR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Мы – патриоты!</w:t>
            </w:r>
          </w:p>
        </w:tc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7в</w:t>
            </w:r>
          </w:p>
        </w:tc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самарского знамени и Иверский женский монастырь в г.Самаре</w:t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1.Иверский женский монастырь в Самаре и  история  самарского знамени, материал по ссылке:</w:t>
            </w:r>
          </w:p>
          <w:p w:rsidR="00000000" w:rsidDel="00000000" w:rsidP="00000000" w:rsidRDefault="00000000" w:rsidRPr="00000000" w14:paraId="0000011E">
            <w:pPr>
              <w:rPr/>
            </w:pP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http://иверский.рф/history/znamya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2.фотоэкскурсия по Иверскому женскому монастырю  по ссылке:</w:t>
            </w:r>
          </w:p>
          <w:p w:rsidR="00000000" w:rsidDel="00000000" w:rsidP="00000000" w:rsidRDefault="00000000" w:rsidRPr="00000000" w14:paraId="00000120">
            <w:pPr>
              <w:rPr/>
            </w:pP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https://clck.ru/NW3xG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Юные знатоки ПДД</w:t>
            </w:r>
          </w:p>
        </w:tc>
        <w:tc>
          <w:tcPr/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7г</w:t>
            </w:r>
          </w:p>
        </w:tc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Дополнительные требования к движению велосипедов и мопедов</w:t>
            </w:r>
          </w:p>
        </w:tc>
        <w:tc>
          <w:tcPr/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 в разделе Внеклассная работа на сайте Информатика в лицее</w:t>
            </w:r>
          </w:p>
          <w:p w:rsidR="00000000" w:rsidDel="00000000" w:rsidP="00000000" w:rsidRDefault="00000000" w:rsidRPr="00000000" w14:paraId="00000129">
            <w:pPr>
              <w:rPr/>
            </w:pP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Графика и дизайн</w:t>
            </w:r>
          </w:p>
        </w:tc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8а</w:t>
            </w:r>
          </w:p>
        </w:tc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Разработка дизайн-проекта интерьера (по выбору) </w:t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Задание: Выполнить  фронтальную перспективу комнаты. Учитывать пропорции, композицию, колористику, пространство и стиль. Выбор материала и обьекта. .Дизайн обьекта</w:t>
            </w:r>
          </w:p>
          <w:p w:rsidR="00000000" w:rsidDel="00000000" w:rsidP="00000000" w:rsidRDefault="00000000" w:rsidRPr="00000000" w14:paraId="00000132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Современные идеи</w:t>
            </w:r>
            <w:hyperlink r:id="rId4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https://clck.ru/N7NPh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Результат прислать на почту : cherchenie-izo67olga@yandex.ru до 25.05</w:t>
            </w:r>
          </w:p>
        </w:tc>
      </w:tr>
      <w:tr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ОФП</w:t>
            </w:r>
          </w:p>
        </w:tc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8а</w:t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Смольникова М.Н.</w:t>
            </w:r>
          </w:p>
        </w:tc>
        <w:tc>
          <w:tcPr/>
          <w:p w:rsidR="00000000" w:rsidDel="00000000" w:rsidP="00000000" w:rsidRDefault="00000000" w:rsidRPr="00000000" w14:paraId="00000139">
            <w:pPr>
              <w:shd w:fill="ffffff" w:val="clear"/>
              <w:spacing w:after="240" w:befor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Техника бега, развитие прыгучести. Упр. со скакалкой. Бег 4*60м. Прыжки в длину с разбега. Бег 500-1000 м. В среднем темпе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</w:t>
            </w:r>
          </w:p>
          <w:p w:rsidR="00000000" w:rsidDel="00000000" w:rsidP="00000000" w:rsidRDefault="00000000" w:rsidRPr="00000000" w14:paraId="0000013C">
            <w:pPr>
              <w:spacing w:before="240" w:lineRule="auto"/>
              <w:ind w:right="20"/>
              <w:rPr>
                <w:color w:val="1155cc"/>
                <w:u w:val="single"/>
              </w:rPr>
            </w:pP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https://clck.ru/NStDA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before="240" w:lineRule="auto"/>
              <w:ind w:right="2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Ознакомьтесь с техникой выполнения бега на средние дистанции 500м и 1000м, запомните способы выполнения.</w:t>
            </w:r>
          </w:p>
          <w:p w:rsidR="00000000" w:rsidDel="00000000" w:rsidP="00000000" w:rsidRDefault="00000000" w:rsidRPr="00000000" w14:paraId="0000013E">
            <w:pPr>
              <w:spacing w:before="240" w:lineRule="auto"/>
              <w:ind w:right="20"/>
              <w:rPr>
                <w:color w:val="1155cc"/>
                <w:u w:val="single"/>
              </w:rPr>
            </w:pP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https://clck.ru/NQJpv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before="240" w:lineRule="auto"/>
              <w:ind w:right="20"/>
              <w:rPr>
                <w:color w:val="1155cc"/>
                <w:u w:val="single"/>
              </w:rPr>
            </w:pP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https://clck.ru/NQJpv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Цифровая гигиена</w:t>
            </w:r>
          </w:p>
        </w:tc>
        <w:tc>
          <w:tcPr/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8б</w:t>
            </w:r>
          </w:p>
        </w:tc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Выполнение индивидуального проекта.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Отправить готовый проект на электронную почту учителя </w:t>
            </w: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farce7@mail.ru</w:t>
              </w:r>
            </w:hyperlink>
            <w:r w:rsidDel="00000000" w:rsidR="00000000" w:rsidRPr="00000000">
              <w:rPr>
                <w:rtl w:val="0"/>
              </w:rPr>
              <w:t xml:space="preserve">  или прикрепить в ВК до 25.05.</w:t>
            </w:r>
          </w:p>
        </w:tc>
      </w:tr>
      <w:tr>
        <w:tc>
          <w:tcPr/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ОФП</w:t>
            </w:r>
          </w:p>
        </w:tc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8б</w:t>
            </w:r>
          </w:p>
        </w:tc>
        <w:tc>
          <w:tcPr/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14C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Техника бега, развитие прыгучести. Упр. со скакалкой. Бег 4*60м. Прыжки в длину с разбега. Бег 500-1000 м. В среднем темпе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</w:p>
          <w:p w:rsidR="00000000" w:rsidDel="00000000" w:rsidP="00000000" w:rsidRDefault="00000000" w:rsidRPr="00000000" w14:paraId="0000014E">
            <w:pPr>
              <w:spacing w:after="240" w:before="240" w:lineRule="auto"/>
              <w:rPr/>
            </w:pP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https://clck.ru/NFFkn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Запомнить правила игры.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ОФП</w:t>
            </w:r>
          </w:p>
        </w:tc>
        <w:tc>
          <w:tcPr/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8в</w:t>
            </w:r>
          </w:p>
        </w:tc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155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Техника бега, развитие прыгучести. Упр. со скакалкой. Бег 4*60м. Прыжки в длину с разбега. Бег 500-1000 м. В среднем темпе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Ознакомиться с материалом </w:t>
            </w: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https://clck.ru/NQJpv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before="240" w:lineRule="auto"/>
              <w:ind w:right="20"/>
              <w:rPr/>
            </w:pP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https://clck.ru/NQJpv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8в</w:t>
            </w:r>
          </w:p>
        </w:tc>
        <w:tc>
          <w:tcPr/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Емелина Т.С.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Бизнес и его формы. Риски предпринимательства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Просмотр видеоматериала по ссылке. 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191919"/>
                <w:rtl w:val="0"/>
              </w:rPr>
              <w:t xml:space="preserve">скопировать ссылку в адресную строку браузера).</w:t>
            </w:r>
          </w:p>
          <w:p w:rsidR="00000000" w:rsidDel="00000000" w:rsidP="00000000" w:rsidRDefault="00000000" w:rsidRPr="00000000" w14:paraId="0000015F">
            <w:pPr>
              <w:rPr>
                <w:color w:val="1155cc"/>
                <w:u w:val="single"/>
              </w:rPr>
            </w:pP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https://clck.ru/N7SbV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просмотреть видео - найти информацию в любых имеющихся источниках.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Мы – патриоты!</w:t>
            </w:r>
          </w:p>
        </w:tc>
        <w:tc>
          <w:tcPr/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8г</w:t>
            </w:r>
          </w:p>
        </w:tc>
        <w:tc>
          <w:tcPr/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Ярмарки- далекое прошлое нашего края</w:t>
            </w:r>
          </w:p>
        </w:tc>
        <w:tc>
          <w:tcPr/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Познакомиться с материалом к уроку по ссылке:</w:t>
            </w:r>
          </w:p>
          <w:p w:rsidR="00000000" w:rsidDel="00000000" w:rsidP="00000000" w:rsidRDefault="00000000" w:rsidRPr="00000000" w14:paraId="00000168">
            <w:pPr>
              <w:rPr/>
            </w:pP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https://clck.ru/NUqq9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Графика и дизайн</w:t>
            </w:r>
          </w:p>
        </w:tc>
        <w:tc>
          <w:tcPr/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8г</w:t>
            </w:r>
          </w:p>
        </w:tc>
        <w:tc>
          <w:tcPr/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Разработка дизайн-проекта интерьера (по выбору) </w:t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Задание: Выполнить  фронтальную перспективу комнаты. Учитывать пропорции, композицию, колористику, пространство и стиль. Выбор материала и обьекта. .Дизайн обьекта</w:t>
            </w:r>
          </w:p>
          <w:p w:rsidR="00000000" w:rsidDel="00000000" w:rsidP="00000000" w:rsidRDefault="00000000" w:rsidRPr="00000000" w14:paraId="00000170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Современные идеи</w:t>
            </w:r>
            <w:hyperlink r:id="rId53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https://clck.ru/N7NPh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Результат прислать на почту : cherchenie-izo67olga@yandex.ru до 25.05</w:t>
            </w:r>
          </w:p>
        </w:tc>
      </w:tr>
      <w:tr>
        <w:tc>
          <w:tcPr/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Моя будущая профессия</w:t>
            </w:r>
          </w:p>
        </w:tc>
        <w:tc>
          <w:tcPr/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М.Г.</w:t>
            </w:r>
          </w:p>
        </w:tc>
        <w:tc>
          <w:tcPr/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Куда пойти учиться?</w:t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b w:val="1"/>
                <w:color w:val="0000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 Знакомство со справочником актуальных профессий и профессиональных учебных заведений Тольятти.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/>
            </w:pPr>
            <w:hyperlink r:id="rId55">
              <w:r w:rsidDel="00000000" w:rsidR="00000000" w:rsidRPr="00000000">
                <w:rPr>
                  <w:b w:val="1"/>
                  <w:color w:val="1963a1"/>
                  <w:sz w:val="20"/>
                  <w:szCs w:val="20"/>
                  <w:highlight w:val="white"/>
                  <w:rtl w:val="0"/>
                </w:rPr>
                <w:t xml:space="preserve">http://predprofil.samregion.ru/docs/spravochnik_territoriya_obrazovaniya.pdf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Мир спортивных игр</w:t>
            </w:r>
          </w:p>
        </w:tc>
        <w:tc>
          <w:tcPr/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Тактика вратаря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after="240" w:before="240" w:lineRule="auto"/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 </w:t>
            </w: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https://clck.ru/NQqV6</w:t>
              </w:r>
            </w:hyperlink>
            <w:r w:rsidDel="00000000" w:rsidR="00000000" w:rsidRPr="00000000">
              <w:rPr>
                <w:color w:val="1c458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Запомнить технику выполнения</w:t>
            </w:r>
          </w:p>
        </w:tc>
      </w:tr>
      <w:tr>
        <w:tc>
          <w:tcPr/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9в</w:t>
            </w:r>
          </w:p>
        </w:tc>
        <w:tc>
          <w:tcPr/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/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Вероятные статистические явления и зависимости</w:t>
            </w:r>
          </w:p>
        </w:tc>
        <w:tc>
          <w:tcPr/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видеоматериалов по ссылке: </w:t>
            </w: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https://clck.ru/NVFcm</w:t>
              </w:r>
            </w:hyperlink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c>
          <w:tcPr/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Моя будущая профессия</w:t>
            </w:r>
          </w:p>
        </w:tc>
        <w:tc>
          <w:tcPr/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9в</w:t>
            </w:r>
          </w:p>
        </w:tc>
        <w:tc>
          <w:tcPr/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/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Моя будущая профессия</w:t>
            </w:r>
          </w:p>
        </w:tc>
        <w:tc>
          <w:tcPr/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Написать эссе на тему “ Моя будущая профессия”</w:t>
            </w:r>
          </w:p>
          <w:p w:rsidR="00000000" w:rsidDel="00000000" w:rsidP="00000000" w:rsidRDefault="00000000" w:rsidRPr="00000000" w14:paraId="0000019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Результат прислать на почту АСУ РСО или в ВК</w:t>
            </w:r>
          </w:p>
        </w:tc>
      </w:tr>
      <w:tr>
        <w:tc>
          <w:tcPr/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Элективный курс «Решение задач с параметрами»</w:t>
            </w:r>
          </w:p>
        </w:tc>
        <w:tc>
          <w:tcPr/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10б</w:t>
            </w:r>
          </w:p>
        </w:tc>
        <w:tc>
          <w:tcPr/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Использование монотонности, оценок</w:t>
            </w:r>
          </w:p>
        </w:tc>
        <w:tc>
          <w:tcPr/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1. Загрузить Zoom</w:t>
            </w:r>
          </w:p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2. Работать онлайн в конференции (идентификатор и пароль в почтовой рассылке)</w:t>
            </w:r>
          </w:p>
        </w:tc>
      </w:tr>
      <w:tr>
        <w:tc>
          <w:tcPr/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Приемы решения нестандартных задач по математике</w:t>
            </w:r>
          </w:p>
        </w:tc>
        <w:tc>
          <w:tcPr/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10б</w:t>
            </w:r>
          </w:p>
        </w:tc>
        <w:tc>
          <w:tcPr/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Применение производной при решении оптимизационных математических моделей</w:t>
            </w:r>
          </w:p>
        </w:tc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1. Загрузить Zoom</w:t>
            </w:r>
          </w:p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2. Работать онлайн в конференции (идентификатор и пароль в почтовой рассылке)</w:t>
            </w:r>
          </w:p>
        </w:tc>
      </w:tr>
      <w:tr>
        <w:tc>
          <w:tcPr/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Элективный курс «Стилистика русского языка»</w:t>
            </w:r>
          </w:p>
        </w:tc>
        <w:tc>
          <w:tcPr/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11а</w:t>
            </w:r>
          </w:p>
        </w:tc>
        <w:tc>
          <w:tcPr/>
          <w:p w:rsidR="00000000" w:rsidDel="00000000" w:rsidP="00000000" w:rsidRDefault="00000000" w:rsidRPr="00000000" w14:paraId="000001A5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Комплексный анализ публицистических текстов</w:t>
            </w:r>
          </w:p>
        </w:tc>
        <w:tc>
          <w:tcPr/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урока по ссылке</w:t>
            </w:r>
          </w:p>
          <w:p w:rsidR="00000000" w:rsidDel="00000000" w:rsidP="00000000" w:rsidRDefault="00000000" w:rsidRPr="00000000" w14:paraId="000001A8">
            <w:pPr>
              <w:rPr/>
            </w:pPr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https://4ege.ru/russkiy/57167-ege-2019-gotovimsya-k-sochineniyu-v-novom-formate.html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2.Составить краткий конспект</w:t>
            </w:r>
          </w:p>
        </w:tc>
      </w:tr>
    </w:tbl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clck.ru/NW3xG" TargetMode="External"/><Relationship Id="rId42" Type="http://schemas.openxmlformats.org/officeDocument/2006/relationships/hyperlink" Target="https://clck.ru/N7NPh" TargetMode="External"/><Relationship Id="rId41" Type="http://schemas.openxmlformats.org/officeDocument/2006/relationships/hyperlink" Target="http://itinfostud.blogspot.com" TargetMode="External"/><Relationship Id="rId44" Type="http://schemas.openxmlformats.org/officeDocument/2006/relationships/hyperlink" Target="https://clck.ru/NStDA" TargetMode="External"/><Relationship Id="rId43" Type="http://schemas.openxmlformats.org/officeDocument/2006/relationships/hyperlink" Target="https://clck.ru/N7NPh" TargetMode="External"/><Relationship Id="rId46" Type="http://schemas.openxmlformats.org/officeDocument/2006/relationships/hyperlink" Target="https://clck.ru/NQJpv" TargetMode="External"/><Relationship Id="rId45" Type="http://schemas.openxmlformats.org/officeDocument/2006/relationships/hyperlink" Target="https://clck.ru/NQJpv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ck.ru/NUs3s" TargetMode="External"/><Relationship Id="rId48" Type="http://schemas.openxmlformats.org/officeDocument/2006/relationships/hyperlink" Target="https://clck.ru/NFFkn" TargetMode="External"/><Relationship Id="rId47" Type="http://schemas.openxmlformats.org/officeDocument/2006/relationships/hyperlink" Target="mailto:farce7@mail.ru" TargetMode="External"/><Relationship Id="rId49" Type="http://schemas.openxmlformats.org/officeDocument/2006/relationships/hyperlink" Target="https://clck.ru/NQJpv" TargetMode="External"/><Relationship Id="rId5" Type="http://schemas.openxmlformats.org/officeDocument/2006/relationships/styles" Target="styles.xml"/><Relationship Id="rId6" Type="http://schemas.openxmlformats.org/officeDocument/2006/relationships/hyperlink" Target="https://nsportal.ru/sites/default/files/2014/04/02/tekhnika_pikirovki_rasteniy.ppt" TargetMode="External"/><Relationship Id="rId7" Type="http://schemas.openxmlformats.org/officeDocument/2006/relationships/hyperlink" Target="https://blog-travushka.ru/cvetochnaya-rassada-sovety-po-vyrashhivaniyu.html" TargetMode="External"/><Relationship Id="rId8" Type="http://schemas.openxmlformats.org/officeDocument/2006/relationships/hyperlink" Target="https://clck.ru/N3ZCM" TargetMode="External"/><Relationship Id="rId31" Type="http://schemas.openxmlformats.org/officeDocument/2006/relationships/hyperlink" Target="https://clck.ru/NUpWD" TargetMode="External"/><Relationship Id="rId30" Type="http://schemas.openxmlformats.org/officeDocument/2006/relationships/hyperlink" Target="https://itinfostud.blogspot.com/" TargetMode="External"/><Relationship Id="rId33" Type="http://schemas.openxmlformats.org/officeDocument/2006/relationships/hyperlink" Target="https://clck.ru/NW4Gd" TargetMode="External"/><Relationship Id="rId32" Type="http://schemas.openxmlformats.org/officeDocument/2006/relationships/hyperlink" Target="https://infourok.ru/prezentaciya-letopis-velikoy-otechestvennoy-voyni-v-istorii-moey-semi-1438862.html" TargetMode="External"/><Relationship Id="rId35" Type="http://schemas.openxmlformats.org/officeDocument/2006/relationships/hyperlink" Target="https://clck.ru/NUpWD" TargetMode="External"/><Relationship Id="rId34" Type="http://schemas.openxmlformats.org/officeDocument/2006/relationships/hyperlink" Target="https://itinfostud.blogspot.com/" TargetMode="External"/><Relationship Id="rId37" Type="http://schemas.openxmlformats.org/officeDocument/2006/relationships/hyperlink" Target="http://shushschool1.ru/index.php?do=static&amp;page=70vov" TargetMode="External"/><Relationship Id="rId36" Type="http://schemas.openxmlformats.org/officeDocument/2006/relationships/hyperlink" Target="https://nsportal.ru/shkola/fizkultura-i-sport/library/2019/08/19/pravila-igry-v-basketbol" TargetMode="External"/><Relationship Id="rId39" Type="http://schemas.openxmlformats.org/officeDocument/2006/relationships/hyperlink" Target="about:blank" TargetMode="External"/><Relationship Id="rId38" Type="http://schemas.openxmlformats.org/officeDocument/2006/relationships/hyperlink" Target="https://clck.ru/MuqfR" TargetMode="External"/><Relationship Id="rId20" Type="http://schemas.openxmlformats.org/officeDocument/2006/relationships/hyperlink" Target="https://clck.ru/NWmEk" TargetMode="External"/><Relationship Id="rId22" Type="http://schemas.openxmlformats.org/officeDocument/2006/relationships/hyperlink" Target="https://infourok.ru/prezentaciya-po-biologii-na-temu-bioritmi-klass-549688.html" TargetMode="External"/><Relationship Id="rId21" Type="http://schemas.openxmlformats.org/officeDocument/2006/relationships/hyperlink" Target="https://clck.ru/NW4Gd" TargetMode="External"/><Relationship Id="rId24" Type="http://schemas.openxmlformats.org/officeDocument/2006/relationships/hyperlink" Target="https://clck.ru/NWmEk" TargetMode="External"/><Relationship Id="rId23" Type="http://schemas.openxmlformats.org/officeDocument/2006/relationships/hyperlink" Target="https://infourok.ru/prezentaciya-po-biologii-na-temu-rasteniyaindikatori-archekasskogo-kryazha-1096364.html" TargetMode="External"/><Relationship Id="rId26" Type="http://schemas.openxmlformats.org/officeDocument/2006/relationships/hyperlink" Target="https://itinfostud.blogspot.com/" TargetMode="External"/><Relationship Id="rId25" Type="http://schemas.openxmlformats.org/officeDocument/2006/relationships/hyperlink" Target="https://clck.ru/NW4Gd" TargetMode="External"/><Relationship Id="rId28" Type="http://schemas.openxmlformats.org/officeDocument/2006/relationships/hyperlink" Target="https://nsportal.ru/shkola/fizkultura-i-sport/library/2019/08/19/pravila-igry-v-basketbol" TargetMode="External"/><Relationship Id="rId27" Type="http://schemas.openxmlformats.org/officeDocument/2006/relationships/hyperlink" Target="https://clck.ru/NUpWD" TargetMode="External"/><Relationship Id="rId29" Type="http://schemas.openxmlformats.org/officeDocument/2006/relationships/hyperlink" Target="https://clck.ru/NW4Gd" TargetMode="External"/><Relationship Id="rId51" Type="http://schemas.openxmlformats.org/officeDocument/2006/relationships/hyperlink" Target="https://clck.ru/N7SbV" TargetMode="External"/><Relationship Id="rId50" Type="http://schemas.openxmlformats.org/officeDocument/2006/relationships/hyperlink" Target="https://clck.ru/NQJpv" TargetMode="External"/><Relationship Id="rId53" Type="http://schemas.openxmlformats.org/officeDocument/2006/relationships/hyperlink" Target="https://clck.ru/N7NPh" TargetMode="External"/><Relationship Id="rId52" Type="http://schemas.openxmlformats.org/officeDocument/2006/relationships/hyperlink" Target="https://clck.ru/NUqq9" TargetMode="External"/><Relationship Id="rId11" Type="http://schemas.openxmlformats.org/officeDocument/2006/relationships/hyperlink" Target="https://clck.ru/NUs3s" TargetMode="External"/><Relationship Id="rId55" Type="http://schemas.openxmlformats.org/officeDocument/2006/relationships/hyperlink" Target="http://predprofil.samregion.ru/docs/spravochnik_territoriya_obrazovaniya.pdf" TargetMode="External"/><Relationship Id="rId10" Type="http://schemas.openxmlformats.org/officeDocument/2006/relationships/hyperlink" Target="https://clck.ru/NUriD" TargetMode="External"/><Relationship Id="rId54" Type="http://schemas.openxmlformats.org/officeDocument/2006/relationships/hyperlink" Target="https://clck.ru/N7NPh" TargetMode="External"/><Relationship Id="rId13" Type="http://schemas.openxmlformats.org/officeDocument/2006/relationships/hyperlink" Target="https://clck.ru/NRGon" TargetMode="External"/><Relationship Id="rId57" Type="http://schemas.openxmlformats.org/officeDocument/2006/relationships/hyperlink" Target="https://clck.ru/NVFcm" TargetMode="External"/><Relationship Id="rId12" Type="http://schemas.openxmlformats.org/officeDocument/2006/relationships/hyperlink" Target="https://clck.ru/NUriD" TargetMode="External"/><Relationship Id="rId56" Type="http://schemas.openxmlformats.org/officeDocument/2006/relationships/hyperlink" Target="https://clck.ru/NQqV6" TargetMode="External"/><Relationship Id="rId15" Type="http://schemas.openxmlformats.org/officeDocument/2006/relationships/hyperlink" Target="https://blog-travushka.ru/cvetochnaya-rassada-sovety-po-vyrashhivaniyu.html" TargetMode="External"/><Relationship Id="rId14" Type="http://schemas.openxmlformats.org/officeDocument/2006/relationships/hyperlink" Target="https://nsportal.ru/sites/default/files/2014/04/02/tekhnika_pikirovki_rasteniy.ppt" TargetMode="External"/><Relationship Id="rId58" Type="http://schemas.openxmlformats.org/officeDocument/2006/relationships/hyperlink" Target="https://4ege.ru/russkiy/57167-ege-2019-gotovimsya-k-sochineniyu-v-novom-formate.html" TargetMode="External"/><Relationship Id="rId17" Type="http://schemas.openxmlformats.org/officeDocument/2006/relationships/hyperlink" Target="https://clck.ru/NUriD" TargetMode="External"/><Relationship Id="rId16" Type="http://schemas.openxmlformats.org/officeDocument/2006/relationships/hyperlink" Target="https://clck.ru/NUs3s" TargetMode="External"/><Relationship Id="rId19" Type="http://schemas.openxmlformats.org/officeDocument/2006/relationships/hyperlink" Target="https://clck.ru/NUriD" TargetMode="External"/><Relationship Id="rId18" Type="http://schemas.openxmlformats.org/officeDocument/2006/relationships/hyperlink" Target="https://clck.ru/NUs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